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15" w:rsidRPr="00801E15" w:rsidRDefault="00801E15">
      <w:pPr>
        <w:rPr>
          <w:sz w:val="28"/>
          <w:szCs w:val="28"/>
          <w:u w:val="single"/>
        </w:rPr>
      </w:pPr>
      <w:r w:rsidRPr="00801E15">
        <w:rPr>
          <w:sz w:val="28"/>
          <w:szCs w:val="28"/>
          <w:u w:val="single"/>
        </w:rPr>
        <w:t>Link para emissão da guia da inscrição para o processo seletivo do PPGEM:</w:t>
      </w:r>
    </w:p>
    <w:p w:rsidR="004730B4" w:rsidRPr="00801E15" w:rsidRDefault="00801E15">
      <w:hyperlink r:id="rId5" w:history="1">
        <w:r w:rsidRPr="00801E15">
          <w:rPr>
            <w:rStyle w:val="Hyperlink"/>
            <w:rFonts w:cs="Arial"/>
          </w:rPr>
          <w:t>https://sistemas.ufmg.br/sisarc/emissa</w:t>
        </w:r>
        <w:r w:rsidRPr="00801E15">
          <w:rPr>
            <w:rStyle w:val="Hyperlink"/>
            <w:rFonts w:cs="Arial"/>
          </w:rPr>
          <w:t>ogru/gerir/geriremissaogru.seam?codigo=auSYNy2yW</w:t>
        </w:r>
      </w:hyperlink>
    </w:p>
    <w:p w:rsidR="00801E15" w:rsidRDefault="00801E15"/>
    <w:p w:rsidR="00801E15" w:rsidRPr="00B454C9" w:rsidRDefault="00801E15" w:rsidP="00801E15">
      <w:pPr>
        <w:pStyle w:val="Ttulo2"/>
        <w:ind w:left="0" w:firstLine="0"/>
        <w:contextualSpacing/>
        <w:jc w:val="center"/>
        <w:rPr>
          <w:rFonts w:cs="Arial"/>
          <w:b w:val="0"/>
          <w:bCs w:val="0"/>
          <w:u w:val="single"/>
          <w:lang w:val="pt-BR"/>
        </w:rPr>
      </w:pPr>
      <w:r w:rsidRPr="00B454C9">
        <w:rPr>
          <w:rFonts w:cs="Arial"/>
          <w:u w:val="single"/>
          <w:lang w:val="pt-BR"/>
        </w:rPr>
        <w:t xml:space="preserve">INSTRUÇÕES PARA </w:t>
      </w:r>
      <w:r>
        <w:rPr>
          <w:rFonts w:cs="Arial"/>
          <w:u w:val="single"/>
          <w:lang w:val="pt-BR"/>
        </w:rPr>
        <w:t>PAGAMENTO</w:t>
      </w:r>
    </w:p>
    <w:p w:rsidR="00801E15" w:rsidRPr="00B454C9" w:rsidRDefault="00801E15" w:rsidP="00801E15">
      <w:pPr>
        <w:contextualSpacing/>
        <w:jc w:val="center"/>
        <w:rPr>
          <w:rFonts w:ascii="Arial" w:hAnsi="Arial" w:cs="Arial"/>
          <w:b/>
          <w:bCs/>
          <w:u w:val="single"/>
        </w:rPr>
      </w:pPr>
    </w:p>
    <w:p w:rsidR="00801E15" w:rsidRPr="00294E4F" w:rsidRDefault="00801E15" w:rsidP="00801E15">
      <w:pPr>
        <w:contextualSpacing/>
        <w:rPr>
          <w:rFonts w:ascii="Arial" w:hAnsi="Arial" w:cs="Arial"/>
          <w:b/>
          <w:bCs/>
        </w:rPr>
      </w:pPr>
    </w:p>
    <w:p w:rsidR="00801E15" w:rsidRPr="00294E4F" w:rsidRDefault="00801E15" w:rsidP="00801E15">
      <w:pPr>
        <w:pStyle w:val="Corpodetexto"/>
        <w:contextualSpacing/>
        <w:rPr>
          <w:rFonts w:cs="Arial"/>
          <w:lang w:val="pt-BR"/>
        </w:rPr>
      </w:pPr>
    </w:p>
    <w:p w:rsidR="00801E15" w:rsidRPr="00294E4F" w:rsidRDefault="00801E15" w:rsidP="00801E15">
      <w:pPr>
        <w:pStyle w:val="Corpodetexto"/>
        <w:ind w:left="0"/>
        <w:contextualSpacing/>
        <w:rPr>
          <w:rFonts w:cs="Arial"/>
          <w:lang w:val="pt-BR"/>
        </w:rPr>
      </w:pPr>
      <w:r>
        <w:rPr>
          <w:rFonts w:cs="Arial"/>
          <w:lang w:val="pt-BR"/>
        </w:rPr>
        <w:t>P</w:t>
      </w:r>
      <w:r w:rsidRPr="00294E4F">
        <w:rPr>
          <w:rFonts w:cs="Arial"/>
          <w:lang w:val="pt-BR"/>
        </w:rPr>
        <w:t>reencher:</w:t>
      </w:r>
    </w:p>
    <w:p w:rsidR="00801E15" w:rsidRPr="00294E4F" w:rsidRDefault="00801E15" w:rsidP="00801E15">
      <w:pPr>
        <w:pStyle w:val="Corpodetexto"/>
        <w:numPr>
          <w:ilvl w:val="0"/>
          <w:numId w:val="1"/>
        </w:numPr>
        <w:tabs>
          <w:tab w:val="left" w:pos="827"/>
        </w:tabs>
        <w:contextualSpacing/>
        <w:rPr>
          <w:rFonts w:cs="Arial"/>
          <w:lang w:val="pt-BR"/>
        </w:rPr>
      </w:pPr>
      <w:r w:rsidRPr="00294E4F">
        <w:rPr>
          <w:rFonts w:cs="Arial"/>
          <w:lang w:val="pt-BR"/>
        </w:rPr>
        <w:t>CPF;</w:t>
      </w:r>
    </w:p>
    <w:p w:rsidR="00801E15" w:rsidRPr="00294E4F" w:rsidRDefault="00801E15" w:rsidP="00801E15">
      <w:pPr>
        <w:pStyle w:val="Corpodetexto"/>
        <w:numPr>
          <w:ilvl w:val="0"/>
          <w:numId w:val="1"/>
        </w:numPr>
        <w:tabs>
          <w:tab w:val="left" w:pos="827"/>
        </w:tabs>
        <w:contextualSpacing/>
        <w:rPr>
          <w:rFonts w:cs="Arial"/>
          <w:lang w:val="pt-BR"/>
        </w:rPr>
      </w:pPr>
      <w:r w:rsidRPr="00294E4F">
        <w:rPr>
          <w:rFonts w:cs="Arial"/>
          <w:lang w:val="pt-BR"/>
        </w:rPr>
        <w:t>NOME DO CONTRIBUINTE</w:t>
      </w:r>
    </w:p>
    <w:p w:rsidR="00801E15" w:rsidRPr="004E1C08" w:rsidRDefault="00801E15" w:rsidP="00801E15">
      <w:pPr>
        <w:pStyle w:val="Corpodetexto"/>
        <w:numPr>
          <w:ilvl w:val="0"/>
          <w:numId w:val="1"/>
        </w:numPr>
        <w:tabs>
          <w:tab w:val="left" w:pos="827"/>
        </w:tabs>
        <w:contextualSpacing/>
        <w:rPr>
          <w:rFonts w:cs="Arial"/>
          <w:lang w:val="pt-BR"/>
        </w:rPr>
      </w:pPr>
      <w:r w:rsidRPr="00294E4F">
        <w:rPr>
          <w:rFonts w:cs="Arial"/>
          <w:lang w:val="pt-BR"/>
        </w:rPr>
        <w:t xml:space="preserve">Valor </w:t>
      </w:r>
      <w:r w:rsidRPr="004E1C08">
        <w:rPr>
          <w:rFonts w:cs="Arial"/>
          <w:lang w:val="pt-BR"/>
        </w:rPr>
        <w:t xml:space="preserve">principal: R$ </w:t>
      </w:r>
      <w:r>
        <w:rPr>
          <w:rFonts w:cs="Arial"/>
          <w:lang w:val="pt-BR"/>
        </w:rPr>
        <w:t>200</w:t>
      </w:r>
      <w:r w:rsidRPr="004E1C08">
        <w:rPr>
          <w:rFonts w:cs="Arial"/>
          <w:lang w:val="pt-BR"/>
        </w:rPr>
        <w:t>,</w:t>
      </w:r>
      <w:r>
        <w:rPr>
          <w:rFonts w:cs="Arial"/>
          <w:lang w:val="pt-BR"/>
        </w:rPr>
        <w:t>90</w:t>
      </w:r>
    </w:p>
    <w:p w:rsidR="00801E15" w:rsidRPr="004E1C08" w:rsidRDefault="00801E15" w:rsidP="00801E15">
      <w:pPr>
        <w:pStyle w:val="Corpodetexto"/>
        <w:numPr>
          <w:ilvl w:val="0"/>
          <w:numId w:val="1"/>
        </w:numPr>
        <w:tabs>
          <w:tab w:val="left" w:pos="827"/>
        </w:tabs>
        <w:contextualSpacing/>
        <w:rPr>
          <w:rFonts w:cs="Arial"/>
          <w:lang w:val="pt-BR"/>
        </w:rPr>
      </w:pPr>
      <w:r w:rsidRPr="004E1C08">
        <w:rPr>
          <w:rFonts w:cs="Arial"/>
          <w:lang w:val="pt-BR"/>
        </w:rPr>
        <w:t xml:space="preserve">Valor total: R$ </w:t>
      </w:r>
      <w:r>
        <w:rPr>
          <w:rFonts w:cs="Arial"/>
          <w:lang w:val="pt-BR"/>
        </w:rPr>
        <w:t>200</w:t>
      </w:r>
      <w:r w:rsidRPr="004E1C08">
        <w:rPr>
          <w:rFonts w:cs="Arial"/>
          <w:lang w:val="pt-BR"/>
        </w:rPr>
        <w:t>,</w:t>
      </w:r>
      <w:r>
        <w:rPr>
          <w:rFonts w:cs="Arial"/>
          <w:lang w:val="pt-BR"/>
        </w:rPr>
        <w:t>90</w:t>
      </w:r>
    </w:p>
    <w:p w:rsidR="00801E15" w:rsidRPr="00294E4F" w:rsidRDefault="00801E15" w:rsidP="00801E15">
      <w:pPr>
        <w:contextualSpacing/>
        <w:rPr>
          <w:rFonts w:ascii="Arial" w:hAnsi="Arial" w:cs="Arial"/>
        </w:rPr>
      </w:pPr>
    </w:p>
    <w:p w:rsidR="00801E15" w:rsidRDefault="00801E15" w:rsidP="00801E15">
      <w:pPr>
        <w:pStyle w:val="Corpodetexto"/>
        <w:ind w:left="0"/>
        <w:contextualSpacing/>
        <w:jc w:val="both"/>
        <w:rPr>
          <w:rFonts w:cs="Arial"/>
          <w:lang w:val="pt-BR"/>
        </w:rPr>
      </w:pPr>
      <w:r w:rsidRPr="00294E4F">
        <w:rPr>
          <w:rFonts w:cs="Arial"/>
          <w:lang w:val="pt-BR"/>
        </w:rPr>
        <w:t>No último campo, selecione a opção "geração em PDF" e clique em “Emitir GRU”.</w:t>
      </w:r>
      <w:r>
        <w:rPr>
          <w:rFonts w:cs="Arial"/>
          <w:lang w:val="pt-BR"/>
        </w:rPr>
        <w:t xml:space="preserve"> </w:t>
      </w:r>
      <w:r w:rsidRPr="00294E4F">
        <w:rPr>
          <w:rFonts w:cs="Arial"/>
          <w:lang w:val="pt-BR"/>
        </w:rPr>
        <w:t>Imprimir a GRU e efetuar o pagamento em qualquer agência do Banco do Brasil.</w:t>
      </w:r>
    </w:p>
    <w:p w:rsidR="00801E15" w:rsidRDefault="00801E15" w:rsidP="00801E15">
      <w:pPr>
        <w:pStyle w:val="Corpodetexto"/>
        <w:ind w:left="0"/>
        <w:contextualSpacing/>
        <w:jc w:val="both"/>
        <w:rPr>
          <w:rFonts w:cs="Arial"/>
          <w:lang w:val="pt-BR"/>
        </w:rPr>
      </w:pPr>
    </w:p>
    <w:p w:rsidR="00801E15" w:rsidRDefault="00801E15" w:rsidP="00801E15">
      <w:pPr>
        <w:pStyle w:val="Corpodetexto"/>
        <w:ind w:left="0"/>
        <w:contextualSpacing/>
        <w:jc w:val="both"/>
        <w:rPr>
          <w:rFonts w:cs="Arial"/>
          <w:lang w:val="pt-BR"/>
        </w:rPr>
      </w:pPr>
      <w:r>
        <w:rPr>
          <w:rFonts w:cs="Arial"/>
          <w:lang w:val="pt-BR"/>
        </w:rPr>
        <w:t xml:space="preserve">- Como descrito no Edital, é de responsabilidade do candidato certificar que a GRU emitida possui </w:t>
      </w:r>
      <w:r w:rsidRPr="00195187">
        <w:rPr>
          <w:rFonts w:cs="Arial"/>
          <w:u w:val="single"/>
          <w:lang w:val="pt-BR"/>
        </w:rPr>
        <w:t xml:space="preserve">data de vencimento compatível com a data limite de inscrição no presente processo </w:t>
      </w:r>
      <w:r w:rsidRPr="00A603A4">
        <w:rPr>
          <w:rFonts w:cs="Arial"/>
          <w:u w:val="single"/>
          <w:lang w:val="pt-BR"/>
        </w:rPr>
        <w:t>seletivo (</w:t>
      </w:r>
      <w:r>
        <w:rPr>
          <w:rFonts w:cs="Arial"/>
          <w:u w:val="single"/>
          <w:lang w:val="pt-BR"/>
        </w:rPr>
        <w:t>16</w:t>
      </w:r>
      <w:r w:rsidRPr="00A603A4">
        <w:rPr>
          <w:rFonts w:cs="Arial"/>
          <w:u w:val="single"/>
          <w:lang w:val="pt-BR"/>
        </w:rPr>
        <w:t xml:space="preserve"> de </w:t>
      </w:r>
      <w:r>
        <w:rPr>
          <w:rFonts w:cs="Arial"/>
          <w:u w:val="single"/>
          <w:lang w:val="pt-BR"/>
        </w:rPr>
        <w:t>abril</w:t>
      </w:r>
      <w:r w:rsidRPr="00A603A4">
        <w:rPr>
          <w:rFonts w:cs="Arial"/>
          <w:u w:val="single"/>
          <w:lang w:val="pt-BR"/>
        </w:rPr>
        <w:t xml:space="preserve"> de 202</w:t>
      </w:r>
      <w:r>
        <w:rPr>
          <w:rFonts w:cs="Arial"/>
          <w:u w:val="single"/>
          <w:lang w:val="pt-BR"/>
        </w:rPr>
        <w:t>3</w:t>
      </w:r>
      <w:r w:rsidRPr="00A603A4">
        <w:rPr>
          <w:rFonts w:cs="Arial"/>
          <w:u w:val="single"/>
          <w:lang w:val="pt-BR"/>
        </w:rPr>
        <w:t>)</w:t>
      </w:r>
      <w:r>
        <w:rPr>
          <w:rFonts w:cs="Arial"/>
          <w:lang w:val="pt-BR"/>
        </w:rPr>
        <w:t xml:space="preserve">. </w:t>
      </w:r>
    </w:p>
    <w:p w:rsidR="00801E15" w:rsidRDefault="00801E15" w:rsidP="00801E15">
      <w:pPr>
        <w:pStyle w:val="Corpodetexto"/>
        <w:ind w:left="0"/>
        <w:contextualSpacing/>
        <w:jc w:val="both"/>
        <w:rPr>
          <w:rFonts w:cs="Arial"/>
          <w:lang w:val="pt-BR"/>
        </w:rPr>
      </w:pPr>
    </w:p>
    <w:p w:rsidR="00801E15" w:rsidRDefault="00801E15" w:rsidP="00801E15">
      <w:pPr>
        <w:pStyle w:val="Corpodetexto"/>
        <w:ind w:left="0"/>
        <w:contextualSpacing/>
        <w:jc w:val="both"/>
        <w:rPr>
          <w:rFonts w:cs="Arial"/>
          <w:lang w:val="pt-BR"/>
        </w:rPr>
      </w:pPr>
      <w:r>
        <w:rPr>
          <w:rFonts w:cs="Arial"/>
          <w:lang w:val="pt-BR"/>
        </w:rPr>
        <w:t xml:space="preserve">- Não serão aceitas </w:t>
      </w:r>
      <w:proofErr w:type="spellStart"/>
      <w:r>
        <w:rPr>
          <w:rFonts w:cs="Arial"/>
          <w:lang w:val="pt-BR"/>
        </w:rPr>
        <w:t>GRUs</w:t>
      </w:r>
      <w:proofErr w:type="spellEnd"/>
      <w:r>
        <w:rPr>
          <w:rFonts w:cs="Arial"/>
          <w:lang w:val="pt-BR"/>
        </w:rPr>
        <w:t xml:space="preserve"> com </w:t>
      </w:r>
      <w:r w:rsidRPr="00814086">
        <w:rPr>
          <w:rFonts w:cs="Arial"/>
          <w:u w:val="single"/>
          <w:lang w:val="pt-BR"/>
        </w:rPr>
        <w:t>data de vencimento posterior ao término d</w:t>
      </w:r>
      <w:r>
        <w:rPr>
          <w:rFonts w:cs="Arial"/>
          <w:u w:val="single"/>
          <w:lang w:val="pt-BR"/>
        </w:rPr>
        <w:t>o período das</w:t>
      </w:r>
      <w:r w:rsidRPr="00814086">
        <w:rPr>
          <w:rFonts w:cs="Arial"/>
          <w:u w:val="single"/>
          <w:lang w:val="pt-BR"/>
        </w:rPr>
        <w:t xml:space="preserve"> inscrições nesse processo seletivo</w:t>
      </w:r>
      <w:r>
        <w:rPr>
          <w:rFonts w:cs="Arial"/>
          <w:lang w:val="pt-BR"/>
        </w:rPr>
        <w:t xml:space="preserve">. </w:t>
      </w:r>
    </w:p>
    <w:p w:rsidR="00801E15" w:rsidRDefault="00801E15" w:rsidP="00801E15">
      <w:pPr>
        <w:pStyle w:val="Corpodetexto"/>
        <w:ind w:left="0"/>
        <w:contextualSpacing/>
        <w:jc w:val="both"/>
        <w:rPr>
          <w:rFonts w:cs="Arial"/>
          <w:lang w:val="pt-BR"/>
        </w:rPr>
      </w:pPr>
    </w:p>
    <w:p w:rsidR="00801E15" w:rsidRPr="009243C8" w:rsidRDefault="00801E15" w:rsidP="00801E15">
      <w:pPr>
        <w:pStyle w:val="Corpodetexto"/>
        <w:ind w:left="0"/>
        <w:contextualSpacing/>
        <w:jc w:val="both"/>
        <w:rPr>
          <w:rFonts w:cs="Arial"/>
          <w:lang w:val="pt-BR"/>
        </w:rPr>
      </w:pPr>
      <w:r>
        <w:rPr>
          <w:rFonts w:cs="Arial"/>
          <w:lang w:val="pt-BR"/>
        </w:rPr>
        <w:t xml:space="preserve">- </w:t>
      </w:r>
      <w:r w:rsidRPr="007200EA">
        <w:rPr>
          <w:rFonts w:cs="Arial"/>
          <w:u w:val="single"/>
          <w:lang w:val="pt-BR"/>
        </w:rPr>
        <w:t>C</w:t>
      </w:r>
      <w:r w:rsidRPr="009243C8">
        <w:rPr>
          <w:rFonts w:cs="Arial"/>
          <w:u w:val="single"/>
          <w:lang w:val="pt-BR"/>
        </w:rPr>
        <w:t>omprovantes de agendamento de pagamento da GRU não serão aceitos</w:t>
      </w:r>
      <w:r>
        <w:rPr>
          <w:rFonts w:cs="Arial"/>
          <w:lang w:val="pt-BR"/>
        </w:rPr>
        <w:t xml:space="preserve"> em hipótese alguma</w:t>
      </w:r>
      <w:r w:rsidRPr="009243C8">
        <w:rPr>
          <w:rFonts w:cs="Arial"/>
          <w:lang w:val="pt-BR"/>
        </w:rPr>
        <w:t>.</w:t>
      </w:r>
    </w:p>
    <w:p w:rsidR="00801E15" w:rsidRDefault="00801E15" w:rsidP="00801E15">
      <w:pPr>
        <w:pStyle w:val="Ttulo1"/>
        <w:ind w:right="1930"/>
        <w:contextualSpacing/>
        <w:rPr>
          <w:rFonts w:cs="Arial"/>
          <w:sz w:val="24"/>
          <w:szCs w:val="24"/>
          <w:u w:val="single"/>
        </w:rPr>
      </w:pPr>
    </w:p>
    <w:p w:rsidR="00801E15" w:rsidRDefault="00801E15"/>
    <w:sectPr w:rsidR="00801E15" w:rsidSect="004730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F354A"/>
    <w:multiLevelType w:val="hybridMultilevel"/>
    <w:tmpl w:val="32122912"/>
    <w:lvl w:ilvl="0" w:tplc="E0D00C62">
      <w:start w:val="1"/>
      <w:numFmt w:val="bullet"/>
      <w:lvlText w:val=""/>
      <w:lvlJc w:val="left"/>
      <w:pPr>
        <w:ind w:left="826" w:hanging="348"/>
      </w:pPr>
      <w:rPr>
        <w:rFonts w:ascii="Symbol" w:eastAsia="Times New Roman" w:hAnsi="Symbol" w:hint="default"/>
        <w:w w:val="99"/>
        <w:sz w:val="24"/>
      </w:rPr>
    </w:lvl>
    <w:lvl w:ilvl="1" w:tplc="6EECDA7C">
      <w:start w:val="1"/>
      <w:numFmt w:val="bullet"/>
      <w:lvlText w:val="•"/>
      <w:lvlJc w:val="left"/>
      <w:pPr>
        <w:ind w:left="1637" w:hanging="348"/>
      </w:pPr>
      <w:rPr>
        <w:rFonts w:hint="default"/>
      </w:rPr>
    </w:lvl>
    <w:lvl w:ilvl="2" w:tplc="82740ECE">
      <w:start w:val="1"/>
      <w:numFmt w:val="bullet"/>
      <w:lvlText w:val="•"/>
      <w:lvlJc w:val="left"/>
      <w:pPr>
        <w:ind w:left="2449" w:hanging="348"/>
      </w:pPr>
      <w:rPr>
        <w:rFonts w:hint="default"/>
      </w:rPr>
    </w:lvl>
    <w:lvl w:ilvl="3" w:tplc="453A1376">
      <w:start w:val="1"/>
      <w:numFmt w:val="bullet"/>
      <w:lvlText w:val="•"/>
      <w:lvlJc w:val="left"/>
      <w:pPr>
        <w:ind w:left="3260" w:hanging="348"/>
      </w:pPr>
      <w:rPr>
        <w:rFonts w:hint="default"/>
      </w:rPr>
    </w:lvl>
    <w:lvl w:ilvl="4" w:tplc="10FE2288">
      <w:start w:val="1"/>
      <w:numFmt w:val="bullet"/>
      <w:lvlText w:val="•"/>
      <w:lvlJc w:val="left"/>
      <w:pPr>
        <w:ind w:left="4071" w:hanging="348"/>
      </w:pPr>
      <w:rPr>
        <w:rFonts w:hint="default"/>
      </w:rPr>
    </w:lvl>
    <w:lvl w:ilvl="5" w:tplc="2E8E4DD6">
      <w:start w:val="1"/>
      <w:numFmt w:val="bullet"/>
      <w:lvlText w:val="•"/>
      <w:lvlJc w:val="left"/>
      <w:pPr>
        <w:ind w:left="4883" w:hanging="348"/>
      </w:pPr>
      <w:rPr>
        <w:rFonts w:hint="default"/>
      </w:rPr>
    </w:lvl>
    <w:lvl w:ilvl="6" w:tplc="6510B7AC">
      <w:start w:val="1"/>
      <w:numFmt w:val="bullet"/>
      <w:lvlText w:val="•"/>
      <w:lvlJc w:val="left"/>
      <w:pPr>
        <w:ind w:left="5694" w:hanging="348"/>
      </w:pPr>
      <w:rPr>
        <w:rFonts w:hint="default"/>
      </w:rPr>
    </w:lvl>
    <w:lvl w:ilvl="7" w:tplc="F4028D76">
      <w:start w:val="1"/>
      <w:numFmt w:val="bullet"/>
      <w:lvlText w:val="•"/>
      <w:lvlJc w:val="left"/>
      <w:pPr>
        <w:ind w:left="6505" w:hanging="348"/>
      </w:pPr>
      <w:rPr>
        <w:rFonts w:hint="default"/>
      </w:rPr>
    </w:lvl>
    <w:lvl w:ilvl="8" w:tplc="68F85082">
      <w:start w:val="1"/>
      <w:numFmt w:val="bullet"/>
      <w:lvlText w:val="•"/>
      <w:lvlJc w:val="left"/>
      <w:pPr>
        <w:ind w:left="7317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01E15"/>
    <w:rsid w:val="004730B4"/>
    <w:rsid w:val="0080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0B4"/>
  </w:style>
  <w:style w:type="paragraph" w:styleId="Ttulo1">
    <w:name w:val="heading 1"/>
    <w:basedOn w:val="Normal"/>
    <w:next w:val="Normal"/>
    <w:link w:val="Ttulo1Char"/>
    <w:qFormat/>
    <w:rsid w:val="00801E15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9"/>
    <w:qFormat/>
    <w:rsid w:val="00801E15"/>
    <w:pPr>
      <w:widowControl w:val="0"/>
      <w:spacing w:after="0" w:line="240" w:lineRule="auto"/>
      <w:ind w:left="387" w:hanging="269"/>
      <w:outlineLvl w:val="1"/>
    </w:pPr>
    <w:rPr>
      <w:rFonts w:ascii="Arial" w:eastAsia="Calibri" w:hAnsi="Arial" w:cs="Times New Roman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01E15"/>
    <w:rPr>
      <w:rFonts w:ascii="Times New Roman" w:hAnsi="Times New Roman" w:cs="Times New Roman" w:hint="default"/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801E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rsid w:val="00801E15"/>
    <w:rPr>
      <w:rFonts w:ascii="Arial" w:eastAsia="Calibri" w:hAnsi="Arial" w:cs="Times New Roman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99"/>
    <w:rsid w:val="00801E15"/>
    <w:pPr>
      <w:widowControl w:val="0"/>
      <w:spacing w:after="0" w:line="240" w:lineRule="auto"/>
      <w:ind w:left="118"/>
    </w:pPr>
    <w:rPr>
      <w:rFonts w:ascii="Arial" w:eastAsia="Calibri" w:hAnsi="Arial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801E15"/>
    <w:rPr>
      <w:rFonts w:ascii="Arial" w:eastAsia="Calibri" w:hAnsi="Arial" w:cs="Times New Roman"/>
      <w:sz w:val="24"/>
      <w:szCs w:val="24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801E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stemas.ufmg.br/sisarc/emissaogru/gerir/geriremissaogru.seam?codigo=auSYNy2y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814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PPGEM1</dc:creator>
  <cp:lastModifiedBy>PPGEM1</cp:lastModifiedBy>
  <cp:revision>2</cp:revision>
  <dcterms:created xsi:type="dcterms:W3CDTF">2023-04-05T12:50:00Z</dcterms:created>
  <dcterms:modified xsi:type="dcterms:W3CDTF">2023-04-05T12:52:00Z</dcterms:modified>
</cp:coreProperties>
</file>